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sz w:val="48"/>
          <w:szCs w:val="28"/>
        </w:rPr>
      </w:pPr>
      <w:r>
        <w:rPr>
          <w:rFonts w:cs="Times New Roman" w:ascii="Times New Roman" w:hAnsi="Times New Roman"/>
          <w:sz w:val="48"/>
          <w:szCs w:val="28"/>
        </w:rPr>
        <w:t>Program na červenec</w:t>
      </w:r>
    </w:p>
    <w:p>
      <w:pPr>
        <w:pStyle w:val="Normal"/>
        <w:spacing w:lineRule="auto" w:line="360" w:before="0" w:after="0"/>
        <w:jc w:val="center"/>
        <w:rPr>
          <w:rFonts w:ascii="Times New Roman" w:hAnsi="Times New Roman" w:cs="Times New Roman"/>
          <w:i/>
          <w:i/>
          <w:sz w:val="32"/>
          <w:szCs w:val="28"/>
        </w:rPr>
      </w:pPr>
      <w:r>
        <w:rPr>
          <w:rFonts w:cs="Times New Roman" w:ascii="Times New Roman" w:hAnsi="Times New Roman"/>
          <w:i/>
          <w:sz w:val="32"/>
          <w:szCs w:val="28"/>
        </w:rPr>
        <w:t>Plzeňské synagogy</w:t>
      </w:r>
    </w:p>
    <w:p>
      <w:pPr>
        <w:pStyle w:val="Normal"/>
        <w:spacing w:lineRule="auto" w:line="360" w:before="0" w:after="0"/>
        <w:jc w:val="center"/>
        <w:rPr>
          <w:rFonts w:ascii="Times New Roman" w:hAnsi="Times New Roman" w:cs="Times New Roman"/>
          <w:i/>
          <w:i/>
          <w:sz w:val="28"/>
          <w:szCs w:val="28"/>
        </w:rPr>
      </w:pPr>
      <w:r>
        <w:rPr>
          <w:rFonts w:cs="Times New Roman" w:ascii="Times New Roman" w:hAnsi="Times New Roman"/>
          <w:i/>
          <w:sz w:val="28"/>
          <w:szCs w:val="28"/>
        </w:rPr>
        <w:t>Židovská obec Plzeň</w:t>
      </w:r>
    </w:p>
    <w:p>
      <w:pPr>
        <w:pStyle w:val="Normal"/>
        <w:rPr/>
      </w:pPr>
      <w:r>
        <w:rPr>
          <w:rFonts w:cs="Times New Roman" w:ascii="Times New Roman" w:hAnsi="Times New Roman"/>
          <w:sz w:val="28"/>
          <w:szCs w:val="28"/>
        </w:rPr>
        <w:t>3. červenec  – 9. září</w:t>
      </w:r>
    </w:p>
    <w:p>
      <w:pPr>
        <w:pStyle w:val="Normal"/>
        <w:rPr>
          <w:b/>
          <w:b/>
          <w:bCs/>
          <w:sz w:val="32"/>
          <w:szCs w:val="32"/>
        </w:rPr>
      </w:pPr>
      <w:r>
        <w:rPr>
          <w:rFonts w:cs="Times New Roman" w:ascii="Times New Roman" w:hAnsi="Times New Roman"/>
          <w:b/>
          <w:bCs/>
          <w:sz w:val="32"/>
          <w:szCs w:val="32"/>
        </w:rPr>
        <w:t>Václav Němec : Zápisník</w:t>
      </w:r>
    </w:p>
    <w:p>
      <w:pPr>
        <w:pStyle w:val="Normal"/>
        <w:rPr/>
      </w:pPr>
      <w:r>
        <w:rPr>
          <w:rFonts w:cs="Times New Roman" w:ascii="Times New Roman" w:hAnsi="Times New Roman"/>
          <w:sz w:val="28"/>
          <w:szCs w:val="28"/>
        </w:rPr>
        <w:t>Výstava fotografií</w:t>
      </w:r>
    </w:p>
    <w:p>
      <w:pPr>
        <w:pStyle w:val="Normal"/>
        <w:rPr/>
      </w:pPr>
      <w:r>
        <w:rPr>
          <w:rFonts w:cs="Times New Roman" w:ascii="Times New Roman" w:hAnsi="Times New Roman"/>
          <w:sz w:val="28"/>
          <w:szCs w:val="28"/>
        </w:rPr>
        <w:t>Stará synagoga v Plzni</w:t>
      </w:r>
    </w:p>
    <w:p>
      <w:pPr>
        <w:pStyle w:val="Normal"/>
        <w:rPr/>
      </w:pPr>
      <w:r>
        <w:rPr>
          <w:rFonts w:cs="Times New Roman" w:ascii="Times New Roman" w:hAnsi="Times New Roman"/>
          <w:sz w:val="28"/>
          <w:szCs w:val="28"/>
        </w:rPr>
        <w:t>Vernisáž ve čtvrtek 14. července / 17.00</w:t>
      </w:r>
    </w:p>
    <w:p>
      <w:pPr>
        <w:pStyle w:val="Normal"/>
        <w:rPr>
          <w:i/>
          <w:i/>
          <w:iCs/>
        </w:rPr>
      </w:pPr>
      <w:r>
        <w:rPr>
          <w:rFonts w:cs="Times New Roman" w:ascii="Times New Roman" w:hAnsi="Times New Roman"/>
          <w:i/>
          <w:iCs/>
          <w:sz w:val="28"/>
          <w:szCs w:val="28"/>
        </w:rPr>
        <w:t>Koná se za podpory Nadace Rudolfa Löwyho.</w:t>
      </w:r>
    </w:p>
    <w:p>
      <w:pPr>
        <w:pStyle w:val="Normal"/>
        <w:rPr>
          <w:rFonts w:ascii="Times New Roman" w:hAnsi="Times New Roman" w:cs="Times New Roman"/>
          <w:sz w:val="28"/>
          <w:szCs w:val="28"/>
        </w:rPr>
      </w:pPr>
      <w:r>
        <w:rPr>
          <w:i/>
          <w:iCs/>
        </w:rPr>
      </w:r>
    </w:p>
    <w:p>
      <w:pPr>
        <w:pStyle w:val="Normal"/>
        <w:rPr>
          <w:i w:val="false"/>
          <w:i w:val="false"/>
          <w:iCs w:val="false"/>
        </w:rPr>
      </w:pPr>
      <w:r>
        <w:rPr>
          <w:rFonts w:cs="Times New Roman" w:ascii="Times New Roman" w:hAnsi="Times New Roman"/>
          <w:i w:val="false"/>
          <w:iCs w:val="false"/>
          <w:sz w:val="28"/>
          <w:szCs w:val="28"/>
        </w:rPr>
        <w:t>25. červenec – 16. září</w:t>
      </w:r>
    </w:p>
    <w:p>
      <w:pPr>
        <w:pStyle w:val="Normal"/>
        <w:rPr>
          <w:b/>
          <w:b/>
          <w:bCs/>
          <w:i w:val="false"/>
          <w:i w:val="false"/>
          <w:iCs w:val="false"/>
          <w:sz w:val="32"/>
          <w:szCs w:val="32"/>
        </w:rPr>
      </w:pPr>
      <w:r>
        <w:rPr>
          <w:rFonts w:cs="Times New Roman" w:ascii="Times New Roman" w:hAnsi="Times New Roman"/>
          <w:b/>
          <w:bCs/>
          <w:i w:val="false"/>
          <w:iCs w:val="false"/>
          <w:sz w:val="32"/>
          <w:szCs w:val="32"/>
        </w:rPr>
        <w:t>Martin Wágner: Na východ od ráje</w:t>
      </w:r>
    </w:p>
    <w:p>
      <w:pPr>
        <w:pStyle w:val="Normal"/>
        <w:rPr>
          <w:i w:val="false"/>
          <w:i w:val="false"/>
          <w:iCs w:val="false"/>
        </w:rPr>
      </w:pPr>
      <w:r>
        <w:rPr>
          <w:rFonts w:cs="Times New Roman" w:ascii="Times New Roman" w:hAnsi="Times New Roman"/>
          <w:i w:val="false"/>
          <w:iCs w:val="false"/>
          <w:sz w:val="28"/>
          <w:szCs w:val="28"/>
        </w:rPr>
        <w:t>Výstava fotografií</w:t>
      </w:r>
    </w:p>
    <w:p>
      <w:pPr>
        <w:pStyle w:val="Normal"/>
        <w:rPr>
          <w:i w:val="false"/>
          <w:i w:val="false"/>
          <w:iCs w:val="false"/>
        </w:rPr>
      </w:pPr>
      <w:r>
        <w:rPr>
          <w:rFonts w:cs="Times New Roman" w:ascii="Times New Roman" w:hAnsi="Times New Roman"/>
          <w:i w:val="false"/>
          <w:iCs w:val="false"/>
          <w:sz w:val="28"/>
          <w:szCs w:val="28"/>
        </w:rPr>
        <w:t>Velký synagoga v Plzni</w:t>
      </w:r>
    </w:p>
    <w:p>
      <w:pPr>
        <w:pStyle w:val="Normal"/>
        <w:rPr>
          <w:i w:val="false"/>
          <w:i w:val="false"/>
          <w:iCs w:val="false"/>
        </w:rPr>
      </w:pPr>
      <w:r>
        <w:rPr>
          <w:rFonts w:cs="Times New Roman" w:ascii="Times New Roman" w:hAnsi="Times New Roman"/>
          <w:i w:val="false"/>
          <w:iCs w:val="false"/>
          <w:sz w:val="28"/>
          <w:szCs w:val="28"/>
        </w:rPr>
        <w:t>Vernisáž v neděli 31. července / 16.00</w:t>
      </w:r>
    </w:p>
    <w:p>
      <w:pPr>
        <w:pStyle w:val="Normal"/>
        <w:rPr>
          <w:rFonts w:ascii="Times New Roman" w:hAnsi="Times New Roman" w:cs="Times New Roman"/>
          <w:sz w:val="28"/>
          <w:szCs w:val="28"/>
        </w:rPr>
      </w:pPr>
      <w:r>
        <w:rPr/>
      </w:r>
    </w:p>
    <w:p>
      <w:pPr>
        <w:pStyle w:val="Normal"/>
        <w:spacing w:lineRule="auto" w:line="360" w:before="0" w:after="0"/>
        <w:rPr/>
      </w:pPr>
      <w:r>
        <w:rPr>
          <w:rFonts w:cs="Times New Roman" w:ascii="Times New Roman" w:hAnsi="Times New Roman"/>
          <w:sz w:val="28"/>
          <w:szCs w:val="28"/>
        </w:rPr>
        <w:t>12. 7. – 19.00 / úterý</w:t>
      </w:r>
    </w:p>
    <w:p>
      <w:pPr>
        <w:pStyle w:val="Normal"/>
        <w:spacing w:lineRule="auto" w:line="360" w:before="0" w:after="0"/>
        <w:rPr>
          <w:rFonts w:ascii="Times New Roman" w:hAnsi="Times New Roman" w:cs="Times New Roman"/>
          <w:b/>
          <w:b/>
          <w:sz w:val="32"/>
          <w:szCs w:val="28"/>
        </w:rPr>
      </w:pPr>
      <w:r>
        <w:rPr>
          <w:rFonts w:cs="Times New Roman" w:ascii="Times New Roman" w:hAnsi="Times New Roman"/>
          <w:b/>
          <w:sz w:val="32"/>
          <w:szCs w:val="28"/>
        </w:rPr>
        <w:t>Vokabule</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Koncert</w:t>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t>Stará synagoga v Plzni</w:t>
      </w:r>
    </w:p>
    <w:p>
      <w:pPr>
        <w:pStyle w:val="Normal"/>
        <w:shd w:val="clear" w:color="auto" w:fill="FFFFFF"/>
        <w:spacing w:lineRule="auto" w:line="360" w:before="0" w:after="0"/>
        <w:rPr>
          <w:rFonts w:ascii="Times New Roman" w:hAnsi="Times New Roman" w:eastAsia="Times New Roman" w:cs="Times New Roman"/>
          <w:color w:val="050505"/>
          <w:sz w:val="28"/>
          <w:szCs w:val="28"/>
          <w:lang w:eastAsia="cs-CZ"/>
        </w:rPr>
      </w:pPr>
      <w:r>
        <w:rPr>
          <w:rFonts w:eastAsia="Times New Roman" w:cs="Times New Roman" w:ascii="Times New Roman" w:hAnsi="Times New Roman"/>
          <w:color w:val="050505"/>
          <w:sz w:val="28"/>
          <w:szCs w:val="28"/>
          <w:lang w:eastAsia="cs-CZ"/>
        </w:rPr>
        <w:t>Poezie nejvyšší jakosti, podávaná v hudebním čtyřobalu.</w:t>
        <w:br/>
        <w:t>Kapela Vokabule hraje zhudebněné básně Jiřího Ortena, Milana Poutníka a dalších.</w:t>
        <w:br/>
        <w:t>Nevšední spojení zpěvu Magdy Hrabětové, elektrické kytary Pavla Blažka, houslí Martina Kaplana a EWI Pavla Hraběte.</w:t>
      </w:r>
    </w:p>
    <w:p>
      <w:pPr>
        <w:pStyle w:val="Normal"/>
        <w:shd w:val="clear" w:color="auto" w:fill="FFFFFF"/>
        <w:spacing w:lineRule="auto" w:line="360" w:before="0" w:after="0"/>
        <w:rPr>
          <w:rFonts w:ascii="Times New Roman" w:hAnsi="Times New Roman" w:eastAsia="Times New Roman" w:cs="Times New Roman"/>
          <w:i/>
          <w:i/>
          <w:color w:val="050505"/>
          <w:sz w:val="28"/>
          <w:szCs w:val="28"/>
          <w:lang w:eastAsia="cs-CZ"/>
        </w:rPr>
      </w:pPr>
      <w:r>
        <w:rPr>
          <w:rFonts w:eastAsia="Times New Roman" w:cs="Times New Roman" w:ascii="Times New Roman" w:hAnsi="Times New Roman"/>
          <w:i/>
          <w:color w:val="050505"/>
          <w:sz w:val="28"/>
          <w:szCs w:val="28"/>
          <w:lang w:eastAsia="cs-CZ"/>
        </w:rPr>
        <w:t>Vstupné dobrovolné</w:t>
      </w:r>
    </w:p>
    <w:p>
      <w:pPr>
        <w:pStyle w:val="Normal"/>
        <w:shd w:val="clear" w:color="auto" w:fill="FFFFFF"/>
        <w:spacing w:lineRule="auto" w:line="360" w:before="0" w:after="0"/>
        <w:rPr>
          <w:rFonts w:ascii="Times New Roman" w:hAnsi="Times New Roman" w:eastAsia="Times New Roman" w:cs="Times New Roman"/>
          <w:color w:val="050505"/>
          <w:sz w:val="28"/>
          <w:szCs w:val="28"/>
          <w:lang w:eastAsia="cs-CZ"/>
        </w:rPr>
      </w:pPr>
      <w:r>
        <w:rPr>
          <w:rFonts w:eastAsia="Times New Roman" w:cs="Times New Roman" w:ascii="Times New Roman" w:hAnsi="Times New Roman"/>
          <w:color w:val="050505"/>
          <w:sz w:val="28"/>
          <w:szCs w:val="28"/>
          <w:lang w:eastAsia="cs-CZ"/>
        </w:rPr>
      </w:r>
    </w:p>
    <w:p>
      <w:pPr>
        <w:pStyle w:val="Normal"/>
        <w:shd w:val="clear" w:color="auto" w:fill="FFFFFF"/>
        <w:spacing w:lineRule="auto" w:line="360" w:before="0" w:after="0"/>
        <w:rPr>
          <w:rFonts w:ascii="Times New Roman" w:hAnsi="Times New Roman" w:eastAsia="Times New Roman" w:cs="Times New Roman"/>
          <w:color w:val="050505"/>
          <w:sz w:val="28"/>
          <w:szCs w:val="28"/>
          <w:lang w:eastAsia="cs-CZ"/>
        </w:rPr>
      </w:pPr>
      <w:r>
        <w:rPr>
          <w:rFonts w:eastAsia="Times New Roman" w:cs="Times New Roman" w:ascii="Times New Roman" w:hAnsi="Times New Roman"/>
          <w:color w:val="050505"/>
          <w:sz w:val="28"/>
          <w:szCs w:val="28"/>
          <w:lang w:eastAsia="cs-CZ"/>
        </w:rPr>
        <w:t>21. 7. – 18.00 / čtvrtek</w:t>
      </w:r>
    </w:p>
    <w:p>
      <w:pPr>
        <w:pStyle w:val="Normal"/>
        <w:shd w:val="clear" w:color="auto" w:fill="FFFFFF"/>
        <w:spacing w:lineRule="auto" w:line="360" w:before="0" w:after="0"/>
        <w:rPr>
          <w:rFonts w:ascii="Times New Roman" w:hAnsi="Times New Roman" w:eastAsia="Times New Roman" w:cs="Times New Roman"/>
          <w:b/>
          <w:b/>
          <w:color w:val="050505"/>
          <w:sz w:val="32"/>
          <w:szCs w:val="28"/>
          <w:lang w:eastAsia="cs-CZ"/>
        </w:rPr>
      </w:pPr>
      <w:r>
        <w:rPr>
          <w:rFonts w:eastAsia="Times New Roman" w:cs="Times New Roman" w:ascii="Times New Roman" w:hAnsi="Times New Roman"/>
          <w:b/>
          <w:color w:val="050505"/>
          <w:sz w:val="32"/>
          <w:szCs w:val="28"/>
          <w:lang w:eastAsia="cs-CZ"/>
        </w:rPr>
        <w:t>Tucet chasidky</w:t>
      </w:r>
    </w:p>
    <w:p>
      <w:pPr>
        <w:pStyle w:val="Normal"/>
        <w:shd w:val="clear" w:color="auto" w:fill="FFFFFF"/>
        <w:spacing w:lineRule="auto" w:line="360" w:before="0" w:after="0"/>
        <w:rPr>
          <w:rFonts w:ascii="Times New Roman" w:hAnsi="Times New Roman" w:eastAsia="Times New Roman" w:cs="Times New Roman"/>
          <w:color w:val="050505"/>
          <w:sz w:val="28"/>
          <w:szCs w:val="28"/>
          <w:lang w:eastAsia="cs-CZ"/>
        </w:rPr>
      </w:pPr>
      <w:r>
        <w:rPr>
          <w:rFonts w:eastAsia="Times New Roman" w:cs="Times New Roman" w:ascii="Times New Roman" w:hAnsi="Times New Roman"/>
          <w:color w:val="050505"/>
          <w:sz w:val="28"/>
          <w:szCs w:val="28"/>
          <w:lang w:eastAsia="cs-CZ"/>
        </w:rPr>
        <w:t>Divadelní přestavení v rámci projektu Večery v synagoze</w:t>
      </w:r>
    </w:p>
    <w:p>
      <w:pPr>
        <w:pStyle w:val="Normal"/>
        <w:shd w:val="clear" w:color="auto" w:fill="FFFFFF"/>
        <w:spacing w:lineRule="auto" w:line="360" w:before="0" w:after="0"/>
        <w:rPr>
          <w:rFonts w:ascii="Times New Roman" w:hAnsi="Times New Roman" w:eastAsia="Times New Roman" w:cs="Times New Roman"/>
          <w:color w:val="050505"/>
          <w:sz w:val="28"/>
          <w:szCs w:val="28"/>
          <w:lang w:eastAsia="cs-CZ"/>
        </w:rPr>
      </w:pPr>
      <w:r>
        <w:rPr>
          <w:rFonts w:eastAsia="Times New Roman" w:cs="Times New Roman" w:ascii="Times New Roman" w:hAnsi="Times New Roman"/>
          <w:color w:val="050505"/>
          <w:sz w:val="28"/>
          <w:szCs w:val="28"/>
          <w:lang w:eastAsia="cs-CZ"/>
        </w:rPr>
        <w:t>Stará synagoga v Plzni</w:t>
      </w:r>
    </w:p>
    <w:p>
      <w:pPr>
        <w:pStyle w:val="Normal"/>
        <w:shd w:val="clear" w:color="auto" w:fill="FFFFFF"/>
        <w:spacing w:lineRule="auto" w:line="360" w:before="0" w:after="0"/>
        <w:rPr>
          <w:rFonts w:ascii="Times New Roman" w:hAnsi="Times New Roman" w:eastAsia="Times New Roman" w:cs="Times New Roman"/>
          <w:color w:val="050505"/>
          <w:sz w:val="28"/>
          <w:szCs w:val="28"/>
          <w:lang w:eastAsia="cs-CZ"/>
        </w:rPr>
      </w:pPr>
      <w:r>
        <w:rPr>
          <w:rFonts w:eastAsia="Times New Roman" w:cs="Times New Roman" w:ascii="Times New Roman" w:hAnsi="Times New Roman"/>
          <w:b/>
          <w:bCs/>
          <w:i w:val="false"/>
          <w:iCs w:val="false"/>
          <w:color w:val="050505"/>
          <w:sz w:val="28"/>
          <w:szCs w:val="28"/>
          <w:lang w:eastAsia="cs-CZ"/>
        </w:rPr>
        <w:t xml:space="preserve">interpret </w:t>
      </w:r>
      <w:r>
        <w:rPr>
          <w:rFonts w:eastAsia="Times New Roman" w:cs="Times New Roman" w:ascii="Times New Roman" w:hAnsi="Times New Roman"/>
          <w:color w:val="050505"/>
          <w:sz w:val="28"/>
          <w:szCs w:val="28"/>
          <w:lang w:eastAsia="cs-CZ"/>
        </w:rPr>
        <w:t>- Vladimir Benderski</w:t>
        <w:br/>
      </w:r>
      <w:r>
        <w:rPr>
          <w:rFonts w:eastAsia="Times New Roman" w:cs="Times New Roman" w:ascii="Times New Roman" w:hAnsi="Times New Roman"/>
          <w:b/>
          <w:bCs/>
          <w:i w:val="false"/>
          <w:iCs w:val="false"/>
          <w:color w:val="050505"/>
          <w:sz w:val="28"/>
          <w:szCs w:val="28"/>
          <w:lang w:eastAsia="cs-CZ"/>
        </w:rPr>
        <w:t>hudební improvizace</w:t>
      </w:r>
      <w:r>
        <w:rPr>
          <w:rFonts w:eastAsia="Times New Roman" w:cs="Times New Roman" w:ascii="Times New Roman" w:hAnsi="Times New Roman"/>
          <w:color w:val="050505"/>
          <w:sz w:val="28"/>
          <w:szCs w:val="28"/>
          <w:lang w:eastAsia="cs-CZ"/>
        </w:rPr>
        <w:t xml:space="preserve"> - Michal Fejt</w:t>
      </w:r>
    </w:p>
    <w:p>
      <w:pPr>
        <w:pStyle w:val="Normal"/>
        <w:shd w:val="clear" w:color="auto" w:fill="FFFFFF"/>
        <w:spacing w:lineRule="auto" w:line="360" w:before="0" w:after="0"/>
        <w:rPr>
          <w:rFonts w:ascii="Times New Roman" w:hAnsi="Times New Roman" w:eastAsia="Times New Roman" w:cs="Times New Roman"/>
          <w:i/>
          <w:i/>
          <w:color w:val="000000" w:themeColor="text1"/>
          <w:sz w:val="28"/>
          <w:szCs w:val="28"/>
          <w:lang w:eastAsia="cs-CZ"/>
        </w:rPr>
      </w:pPr>
      <w:r>
        <w:rPr>
          <w:rFonts w:eastAsia="Times New Roman" w:cs="Times New Roman" w:ascii="Times New Roman" w:hAnsi="Times New Roman"/>
          <w:color w:val="050505"/>
          <w:sz w:val="28"/>
          <w:szCs w:val="28"/>
          <w:lang w:eastAsia="cs-CZ"/>
        </w:rPr>
        <w:t>Neobvyklý divadelní zážitek spojující vyprávění a živou hudbu. Obsah a děj představení se odvíjí od 12 povídek, předurčených kartami, které vytáhnou diváci. Ten, kdo cítí, že chce vyslechnout povídku, která má zvlášť pro něho určenou moudrost, zvlášť pro něho určený osobní vzkaz a že její nahodilost není náhodná - ať neváhá a přijde.</w:t>
        <w:br/>
        <w:t>Dvanáct povídek dle výběru diváků.</w:t>
        <w:br/>
        <w:t>Divadlo Karlovy Vary.</w:t>
        <w:br/>
      </w:r>
      <w:r>
        <w:rPr>
          <w:rFonts w:eastAsia="Times New Roman" w:cs="Times New Roman" w:ascii="Times New Roman" w:hAnsi="Times New Roman"/>
          <w:i/>
          <w:color w:val="050505"/>
          <w:sz w:val="28"/>
          <w:szCs w:val="28"/>
          <w:lang w:eastAsia="cs-CZ"/>
        </w:rPr>
        <w:t>Koná se za podpory Nadace Rudolfa Löwyho.</w:t>
      </w:r>
      <w:r>
        <w:rPr>
          <w:rFonts w:eastAsia="Times New Roman" w:cs="Times New Roman" w:ascii="Times New Roman" w:hAnsi="Times New Roman"/>
          <w:color w:val="050505"/>
          <w:sz w:val="28"/>
          <w:szCs w:val="28"/>
          <w:lang w:eastAsia="cs-CZ"/>
        </w:rPr>
        <w:br/>
      </w:r>
      <w:r>
        <w:rPr>
          <w:rFonts w:eastAsia="Times New Roman" w:cs="Times New Roman" w:ascii="Times New Roman" w:hAnsi="Times New Roman"/>
          <w:i/>
          <w:color w:val="000000" w:themeColor="text1"/>
          <w:sz w:val="28"/>
          <w:szCs w:val="28"/>
          <w:lang w:eastAsia="cs-CZ"/>
        </w:rPr>
        <w:t>Vstupenky na místě i přes platformu GoOut.</w:t>
        <w:br/>
        <w:t>Základní: 100,-</w:t>
        <w:br/>
        <w:t>Snížené: 80,-</w:t>
      </w:r>
    </w:p>
    <w:p>
      <w:pPr>
        <w:pStyle w:val="Normal"/>
        <w:shd w:val="clear" w:color="auto" w:fill="FFFFFF"/>
        <w:spacing w:lineRule="auto" w:line="360" w:before="0" w:after="0"/>
        <w:rPr>
          <w:rFonts w:ascii="Times New Roman" w:hAnsi="Times New Roman" w:cs="Times New Roman"/>
          <w:i/>
          <w:i/>
          <w:color w:val="000000" w:themeColor="text1"/>
          <w:sz w:val="28"/>
          <w:szCs w:val="28"/>
          <w:highlight w:val="white"/>
        </w:rPr>
      </w:pPr>
      <w:r>
        <w:rPr>
          <w:rFonts w:cs="Times New Roman" w:ascii="Times New Roman" w:hAnsi="Times New Roman"/>
          <w:i/>
          <w:color w:val="000000" w:themeColor="text1"/>
          <w:sz w:val="28"/>
          <w:szCs w:val="28"/>
          <w:shd w:fill="FFFFFF" w:val="clear"/>
        </w:rPr>
        <w:t>goout.net/cs/tucet-chasidsky/szaarkt</w:t>
      </w:r>
    </w:p>
    <w:p>
      <w:pPr>
        <w:pStyle w:val="Normal"/>
        <w:shd w:val="clear" w:color="auto" w:fill="FFFFFF"/>
        <w:spacing w:lineRule="auto" w:line="360" w:before="0" w:after="0"/>
        <w:rPr>
          <w:rFonts w:ascii="Times New Roman" w:hAnsi="Times New Roman" w:cs="Times New Roman"/>
          <w:color w:val="000000" w:themeColor="text1"/>
          <w:sz w:val="28"/>
          <w:szCs w:val="28"/>
          <w:highlight w:val="white"/>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NzevChar" w:customStyle="1">
    <w:name w:val="Název Char"/>
    <w:basedOn w:val="DefaultParagraphFont"/>
    <w:link w:val="Nzev"/>
    <w:uiPriority w:val="10"/>
    <w:qFormat/>
    <w:rsid w:val="00110dce"/>
    <w:rPr>
      <w:rFonts w:ascii="Calibri Light" w:hAnsi="Calibri Light" w:eastAsia="" w:cs="" w:asciiTheme="majorHAnsi" w:cstheme="majorBidi" w:eastAsiaTheme="majorEastAsia" w:hAnsiTheme="majorHAnsi"/>
      <w:spacing w:val="-10"/>
      <w:kern w:val="2"/>
      <w:sz w:val="56"/>
      <w:szCs w:val="56"/>
    </w:rPr>
  </w:style>
  <w:style w:type="character" w:styleId="Zdraznn">
    <w:name w:val="Zdůraznění"/>
    <w:basedOn w:val="DefaultParagraphFont"/>
    <w:uiPriority w:val="20"/>
    <w:qFormat/>
    <w:rsid w:val="00110dce"/>
    <w:rPr>
      <w:i/>
      <w:iCs/>
    </w:rPr>
  </w:style>
  <w:style w:type="character" w:styleId="SubtleEmphasis">
    <w:name w:val="Subtle Emphasis"/>
    <w:basedOn w:val="DefaultParagraphFont"/>
    <w:uiPriority w:val="19"/>
    <w:qFormat/>
    <w:rsid w:val="00110dce"/>
    <w:rPr>
      <w:i/>
      <w:iCs/>
      <w:color w:val="404040" w:themeColor="text1" w:themeTint="bf"/>
    </w:rPr>
  </w:style>
  <w:style w:type="character" w:styleId="TextbublinyChar" w:customStyle="1">
    <w:name w:val="Text bubliny Char"/>
    <w:basedOn w:val="DefaultParagraphFont"/>
    <w:link w:val="Textbubliny"/>
    <w:uiPriority w:val="99"/>
    <w:semiHidden/>
    <w:qFormat/>
    <w:rsid w:val="00110dce"/>
    <w:rPr>
      <w:rFonts w:ascii="Segoe UI" w:hAnsi="Segoe UI" w:cs="Segoe UI"/>
      <w:sz w:val="18"/>
      <w:szCs w:val="18"/>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zev">
    <w:name w:val="Title"/>
    <w:basedOn w:val="Normal"/>
    <w:next w:val="Normal"/>
    <w:link w:val="NzevChar"/>
    <w:uiPriority w:val="10"/>
    <w:qFormat/>
    <w:rsid w:val="00110dce"/>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BalloonText">
    <w:name w:val="Balloon Text"/>
    <w:basedOn w:val="Normal"/>
    <w:link w:val="TextbublinyChar"/>
    <w:uiPriority w:val="99"/>
    <w:semiHidden/>
    <w:unhideWhenUsed/>
    <w:qFormat/>
    <w:rsid w:val="00110dc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Application>Neat_Office/6.2.8.2$Windows_x86 LibreOffice_project/</Application>
  <Pages>2</Pages>
  <Words>214</Words>
  <Characters>1213</Characters>
  <CharactersWithSpaces>1405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2022-06-08T07:32:00Z</dcterms:created>
  <dc:creator>Lea Kreisingerová</dc:creator>
  <dc:description/>
  <dc:language>cs-CZ</dc:language>
  <cp:lastModifiedBy/>
  <cp:lastPrinted>2022-06-14T15:12:44Z</cp:lastPrinted>
  <dcterms:modified xsi:type="dcterms:W3CDTF">2022-06-14T19:37:24Z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